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84E" w:rsidRPr="008E7B0C" w:rsidRDefault="005D284E" w:rsidP="00F32306">
      <w:pPr>
        <w:pStyle w:val="a4"/>
        <w:rPr>
          <w:bCs/>
        </w:rPr>
      </w:pPr>
      <w:r w:rsidRPr="008E7B0C">
        <w:rPr>
          <w:bCs/>
        </w:rPr>
        <w:t>Финансово - экономическое обоснование</w:t>
      </w:r>
    </w:p>
    <w:p w:rsidR="005D284E" w:rsidRPr="008E7B0C" w:rsidRDefault="005D284E" w:rsidP="005D284E">
      <w:pPr>
        <w:pStyle w:val="a6"/>
        <w:rPr>
          <w:b w:val="0"/>
        </w:rPr>
      </w:pPr>
      <w:r w:rsidRPr="008E7B0C">
        <w:rPr>
          <w:b w:val="0"/>
        </w:rPr>
        <w:t xml:space="preserve">к проекту решения Собрания депутатов </w:t>
      </w:r>
    </w:p>
    <w:p w:rsidR="005D284E" w:rsidRDefault="005D284E" w:rsidP="005D284E">
      <w:pPr>
        <w:pStyle w:val="a6"/>
      </w:pPr>
    </w:p>
    <w:p w:rsidR="005D284E" w:rsidRDefault="005D284E" w:rsidP="005D284E">
      <w:pPr>
        <w:pStyle w:val="a6"/>
      </w:pPr>
    </w:p>
    <w:p w:rsidR="00BE2778" w:rsidRPr="00FE5C54" w:rsidRDefault="002D3072" w:rsidP="00FE5C54">
      <w:pPr>
        <w:keepNext/>
        <w:jc w:val="both"/>
        <w:outlineLvl w:val="6"/>
        <w:rPr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 w:rsidR="005D284E" w:rsidRPr="00446399">
        <w:rPr>
          <w:sz w:val="28"/>
          <w:szCs w:val="28"/>
        </w:rPr>
        <w:t xml:space="preserve"> </w:t>
      </w:r>
      <w:r w:rsidR="00B42A4B">
        <w:rPr>
          <w:sz w:val="28"/>
          <w:szCs w:val="28"/>
        </w:rPr>
        <w:tab/>
      </w:r>
      <w:r w:rsidR="005D284E" w:rsidRPr="00FE5C54">
        <w:rPr>
          <w:sz w:val="28"/>
          <w:szCs w:val="28"/>
        </w:rPr>
        <w:t xml:space="preserve">Принятие решения Собрания </w:t>
      </w:r>
      <w:r w:rsidR="0010697A" w:rsidRPr="00FE5C54">
        <w:rPr>
          <w:sz w:val="28"/>
          <w:szCs w:val="28"/>
        </w:rPr>
        <w:t xml:space="preserve">депутатов </w:t>
      </w:r>
      <w:r w:rsidR="006C0CBC" w:rsidRPr="00FE5C54">
        <w:rPr>
          <w:sz w:val="28"/>
          <w:szCs w:val="28"/>
        </w:rPr>
        <w:t xml:space="preserve">Пинежского муниципального округа </w:t>
      </w:r>
      <w:r w:rsidR="00801DD5" w:rsidRPr="00FE5C54">
        <w:rPr>
          <w:sz w:val="28"/>
          <w:szCs w:val="28"/>
        </w:rPr>
        <w:t xml:space="preserve">Архангельской области </w:t>
      </w:r>
      <w:r w:rsidR="00B42A4B" w:rsidRPr="00FE5C54">
        <w:rPr>
          <w:sz w:val="28"/>
          <w:szCs w:val="28"/>
        </w:rPr>
        <w:t>«</w:t>
      </w:r>
      <w:r w:rsidR="00FE5C54" w:rsidRPr="00FE5C54">
        <w:rPr>
          <w:bCs/>
          <w:sz w:val="28"/>
          <w:szCs w:val="28"/>
        </w:rPr>
        <w:t xml:space="preserve">О </w:t>
      </w:r>
      <w:r w:rsidR="007B0853">
        <w:rPr>
          <w:bCs/>
          <w:sz w:val="28"/>
          <w:szCs w:val="28"/>
        </w:rPr>
        <w:t xml:space="preserve">Сурском </w:t>
      </w:r>
      <w:r w:rsidR="00FE5C54" w:rsidRPr="00FE5C54">
        <w:rPr>
          <w:bCs/>
          <w:sz w:val="28"/>
          <w:szCs w:val="28"/>
        </w:rPr>
        <w:t xml:space="preserve">территориальном отделе </w:t>
      </w:r>
      <w:r w:rsidR="00FE5C54" w:rsidRPr="00FE5C54">
        <w:rPr>
          <w:sz w:val="28"/>
          <w:szCs w:val="28"/>
        </w:rPr>
        <w:t xml:space="preserve">администрации Пинежского муниципального округа Архангельской области» </w:t>
      </w:r>
      <w:r w:rsidR="00715560">
        <w:rPr>
          <w:sz w:val="28"/>
          <w:szCs w:val="28"/>
        </w:rPr>
        <w:t>расходы</w:t>
      </w:r>
      <w:r w:rsidR="00715560" w:rsidRPr="00FE5C54">
        <w:rPr>
          <w:sz w:val="28"/>
          <w:szCs w:val="28"/>
        </w:rPr>
        <w:t xml:space="preserve"> из местного бюджета </w:t>
      </w:r>
      <w:r w:rsidR="00E67513">
        <w:rPr>
          <w:sz w:val="28"/>
          <w:szCs w:val="28"/>
        </w:rPr>
        <w:t>в 2024 году</w:t>
      </w:r>
      <w:r w:rsidR="00715560" w:rsidRPr="00715560">
        <w:rPr>
          <w:sz w:val="28"/>
          <w:szCs w:val="28"/>
        </w:rPr>
        <w:t xml:space="preserve"> </w:t>
      </w:r>
      <w:r w:rsidR="00715560">
        <w:rPr>
          <w:sz w:val="28"/>
          <w:szCs w:val="28"/>
        </w:rPr>
        <w:t>не повлечет.</w:t>
      </w:r>
    </w:p>
    <w:p w:rsidR="00CE6316" w:rsidRDefault="00CE6316" w:rsidP="00BE2778">
      <w:pPr>
        <w:jc w:val="both"/>
        <w:rPr>
          <w:sz w:val="28"/>
        </w:rPr>
      </w:pPr>
    </w:p>
    <w:p w:rsidR="00652C77" w:rsidRDefault="00652C77" w:rsidP="00BE2778">
      <w:pPr>
        <w:jc w:val="both"/>
        <w:rPr>
          <w:sz w:val="28"/>
        </w:rPr>
      </w:pPr>
    </w:p>
    <w:p w:rsidR="00652C77" w:rsidRDefault="007B0853" w:rsidP="00B321AC">
      <w:pPr>
        <w:shd w:val="clear" w:color="auto" w:fill="FFFFFF"/>
        <w:spacing w:line="317" w:lineRule="exact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652C77">
        <w:rPr>
          <w:sz w:val="28"/>
          <w:szCs w:val="28"/>
        </w:rPr>
        <w:t xml:space="preserve"> Пинежского муниципального района               </w:t>
      </w:r>
      <w:r>
        <w:rPr>
          <w:sz w:val="28"/>
          <w:szCs w:val="28"/>
        </w:rPr>
        <w:t xml:space="preserve">                     Л.А.Колик</w:t>
      </w:r>
    </w:p>
    <w:p w:rsidR="00F32306" w:rsidRDefault="00F32306" w:rsidP="00356309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</w:p>
    <w:p w:rsidR="005D284E" w:rsidRDefault="005D284E" w:rsidP="005D284E">
      <w:pPr>
        <w:jc w:val="center"/>
        <w:rPr>
          <w:b/>
          <w:bCs/>
          <w:sz w:val="28"/>
        </w:rPr>
      </w:pPr>
    </w:p>
    <w:p w:rsidR="005D284E" w:rsidRDefault="005D284E" w:rsidP="005D284E">
      <w:pPr>
        <w:rPr>
          <w:sz w:val="28"/>
        </w:rPr>
      </w:pPr>
      <w:r>
        <w:rPr>
          <w:sz w:val="28"/>
        </w:rPr>
        <w:t xml:space="preserve">     </w:t>
      </w: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462369" w:rsidRDefault="00462369" w:rsidP="00446399">
      <w:pPr>
        <w:rPr>
          <w:sz w:val="28"/>
        </w:rPr>
      </w:pPr>
    </w:p>
    <w:p w:rsidR="00CE6316" w:rsidRDefault="00CE6316" w:rsidP="00446399">
      <w:pPr>
        <w:rPr>
          <w:sz w:val="28"/>
        </w:rPr>
      </w:pPr>
    </w:p>
    <w:p w:rsidR="00CE6316" w:rsidRDefault="00CE6316" w:rsidP="00446399"/>
    <w:p w:rsidR="00462369" w:rsidRDefault="00462369" w:rsidP="00446399"/>
    <w:p w:rsidR="006C0CBC" w:rsidRDefault="006C0CBC" w:rsidP="00446399"/>
    <w:p w:rsidR="006C0CBC" w:rsidRDefault="006C0CBC" w:rsidP="00446399"/>
    <w:p w:rsidR="006C0CBC" w:rsidRDefault="006C0CBC" w:rsidP="00446399"/>
    <w:p w:rsidR="00715560" w:rsidRDefault="00715560" w:rsidP="00446399"/>
    <w:p w:rsidR="00715560" w:rsidRDefault="00715560" w:rsidP="00446399"/>
    <w:p w:rsidR="006C0CBC" w:rsidRPr="00446399" w:rsidRDefault="006C0CBC" w:rsidP="00446399"/>
    <w:p w:rsidR="008F53A0" w:rsidRPr="00B42A4B" w:rsidRDefault="008F53A0" w:rsidP="003966E7">
      <w:pPr>
        <w:autoSpaceDE w:val="0"/>
        <w:autoSpaceDN w:val="0"/>
        <w:adjustRightInd w:val="0"/>
        <w:jc w:val="center"/>
        <w:rPr>
          <w:rStyle w:val="aa"/>
          <w:b w:val="0"/>
          <w:spacing w:val="60"/>
          <w:sz w:val="28"/>
          <w:szCs w:val="28"/>
          <w:shd w:val="clear" w:color="auto" w:fill="FFFFFF"/>
        </w:rPr>
      </w:pPr>
      <w:r w:rsidRPr="00B42A4B">
        <w:rPr>
          <w:rStyle w:val="aa"/>
          <w:b w:val="0"/>
          <w:spacing w:val="60"/>
          <w:sz w:val="28"/>
          <w:szCs w:val="28"/>
          <w:shd w:val="clear" w:color="auto" w:fill="FFFFFF"/>
        </w:rPr>
        <w:lastRenderedPageBreak/>
        <w:t>ПОЯСНИТЕЛЬНАЯ ЗАПИСКА</w:t>
      </w:r>
    </w:p>
    <w:p w:rsidR="00FE5C54" w:rsidRPr="00FE5C54" w:rsidRDefault="008F53A0" w:rsidP="00FE5C54">
      <w:pPr>
        <w:keepNext/>
        <w:jc w:val="center"/>
        <w:outlineLvl w:val="6"/>
        <w:rPr>
          <w:bCs/>
          <w:sz w:val="28"/>
          <w:szCs w:val="28"/>
        </w:rPr>
      </w:pPr>
      <w:r w:rsidRPr="00B42A4B">
        <w:rPr>
          <w:color w:val="000000"/>
          <w:sz w:val="28"/>
          <w:szCs w:val="28"/>
        </w:rPr>
        <w:t xml:space="preserve">к </w:t>
      </w:r>
      <w:r w:rsidRPr="00FE5C54">
        <w:rPr>
          <w:color w:val="000000"/>
          <w:sz w:val="28"/>
          <w:szCs w:val="28"/>
        </w:rPr>
        <w:t xml:space="preserve">проекту решения </w:t>
      </w:r>
      <w:r w:rsidRPr="00FE5C54">
        <w:rPr>
          <w:sz w:val="28"/>
          <w:szCs w:val="28"/>
        </w:rPr>
        <w:t xml:space="preserve">Собрания депутатов </w:t>
      </w:r>
      <w:r w:rsidR="006C0CBC" w:rsidRPr="00FE5C54">
        <w:rPr>
          <w:sz w:val="28"/>
          <w:szCs w:val="28"/>
        </w:rPr>
        <w:t>Пинежского муниципального округа</w:t>
      </w:r>
      <w:r w:rsidRPr="00FE5C54">
        <w:rPr>
          <w:sz w:val="28"/>
          <w:szCs w:val="28"/>
        </w:rPr>
        <w:t xml:space="preserve"> Архангельской области</w:t>
      </w:r>
      <w:r w:rsidR="006C0CBC" w:rsidRPr="00FE5C54">
        <w:rPr>
          <w:sz w:val="28"/>
          <w:szCs w:val="28"/>
        </w:rPr>
        <w:t xml:space="preserve"> </w:t>
      </w:r>
      <w:r w:rsidR="00FE5C54" w:rsidRPr="00FE5C54">
        <w:rPr>
          <w:sz w:val="28"/>
          <w:szCs w:val="28"/>
        </w:rPr>
        <w:t>«</w:t>
      </w:r>
      <w:r w:rsidR="007B0853">
        <w:rPr>
          <w:bCs/>
          <w:sz w:val="28"/>
          <w:szCs w:val="28"/>
        </w:rPr>
        <w:t>О Сурском</w:t>
      </w:r>
      <w:r w:rsidR="00FE5C54" w:rsidRPr="00FE5C54">
        <w:rPr>
          <w:bCs/>
          <w:sz w:val="28"/>
          <w:szCs w:val="28"/>
        </w:rPr>
        <w:t xml:space="preserve"> территориальном отделе</w:t>
      </w:r>
    </w:p>
    <w:p w:rsidR="00FE5C54" w:rsidRPr="00FE5C54" w:rsidRDefault="00FE5C54" w:rsidP="00FE5C54">
      <w:pPr>
        <w:keepNext/>
        <w:jc w:val="center"/>
        <w:outlineLvl w:val="6"/>
        <w:rPr>
          <w:sz w:val="28"/>
          <w:szCs w:val="28"/>
        </w:rPr>
      </w:pPr>
      <w:r w:rsidRPr="00FE5C54">
        <w:rPr>
          <w:sz w:val="28"/>
          <w:szCs w:val="28"/>
        </w:rPr>
        <w:t>администрации Пинежского муниципального округа</w:t>
      </w:r>
    </w:p>
    <w:p w:rsidR="00FE5C54" w:rsidRPr="00FE5C54" w:rsidRDefault="00FE5C54" w:rsidP="00FE5C54">
      <w:pPr>
        <w:keepNext/>
        <w:jc w:val="center"/>
        <w:outlineLvl w:val="6"/>
        <w:rPr>
          <w:sz w:val="28"/>
          <w:szCs w:val="28"/>
        </w:rPr>
      </w:pPr>
      <w:r w:rsidRPr="00FE5C54">
        <w:rPr>
          <w:sz w:val="28"/>
          <w:szCs w:val="28"/>
        </w:rPr>
        <w:t>Архангельской области»</w:t>
      </w:r>
    </w:p>
    <w:p w:rsidR="003966E7" w:rsidRPr="006C0CBC" w:rsidRDefault="003966E7" w:rsidP="003966E7">
      <w:pPr>
        <w:jc w:val="center"/>
        <w:rPr>
          <w:sz w:val="28"/>
          <w:szCs w:val="28"/>
        </w:rPr>
      </w:pPr>
    </w:p>
    <w:p w:rsidR="006C0CBC" w:rsidRPr="003952FD" w:rsidRDefault="006C0CBC" w:rsidP="00652C77">
      <w:pPr>
        <w:autoSpaceDE w:val="0"/>
        <w:autoSpaceDN w:val="0"/>
        <w:adjustRightInd w:val="0"/>
        <w:rPr>
          <w:b/>
          <w:bCs/>
        </w:rPr>
      </w:pPr>
    </w:p>
    <w:p w:rsidR="008F53A0" w:rsidRDefault="008F53A0" w:rsidP="006C0CBC">
      <w:pPr>
        <w:jc w:val="both"/>
        <w:rPr>
          <w:shd w:val="clear" w:color="auto" w:fill="FFFFFF"/>
        </w:rPr>
      </w:pPr>
      <w:r w:rsidRPr="003952FD">
        <w:rPr>
          <w:rStyle w:val="aa"/>
          <w:b w:val="0"/>
          <w:shd w:val="clear" w:color="auto" w:fill="FFFFFF"/>
        </w:rPr>
        <w:tab/>
      </w:r>
    </w:p>
    <w:p w:rsidR="00642304" w:rsidRPr="00FE5C54" w:rsidRDefault="00642304" w:rsidP="00FE5C54">
      <w:pPr>
        <w:keepNext/>
        <w:jc w:val="both"/>
        <w:outlineLvl w:val="6"/>
        <w:rPr>
          <w:bCs/>
          <w:sz w:val="28"/>
          <w:szCs w:val="28"/>
        </w:rPr>
      </w:pPr>
      <w:r w:rsidRPr="00C122D3">
        <w:rPr>
          <w:sz w:val="27"/>
          <w:szCs w:val="27"/>
        </w:rPr>
        <w:t xml:space="preserve"> </w:t>
      </w:r>
      <w:r w:rsidR="003966E7">
        <w:rPr>
          <w:sz w:val="27"/>
          <w:szCs w:val="27"/>
        </w:rPr>
        <w:tab/>
      </w:r>
      <w:r w:rsidRPr="00FE5C54">
        <w:rPr>
          <w:sz w:val="27"/>
          <w:szCs w:val="27"/>
        </w:rPr>
        <w:t>Внесение на рассмотрение Собрания депутатов Пинежского муниципального округа проекта решения Собрания депутатов</w:t>
      </w:r>
      <w:r w:rsidR="003966E7" w:rsidRPr="00FE5C54">
        <w:rPr>
          <w:sz w:val="28"/>
          <w:szCs w:val="28"/>
        </w:rPr>
        <w:t xml:space="preserve"> </w:t>
      </w:r>
      <w:r w:rsidR="00FE5C54" w:rsidRPr="00FE5C54">
        <w:rPr>
          <w:sz w:val="28"/>
          <w:szCs w:val="28"/>
        </w:rPr>
        <w:t>«</w:t>
      </w:r>
      <w:r w:rsidR="00FE5C54" w:rsidRPr="00FE5C54">
        <w:rPr>
          <w:bCs/>
          <w:sz w:val="28"/>
          <w:szCs w:val="28"/>
        </w:rPr>
        <w:t xml:space="preserve">О </w:t>
      </w:r>
      <w:r w:rsidR="007B0853">
        <w:rPr>
          <w:bCs/>
          <w:sz w:val="28"/>
          <w:szCs w:val="28"/>
        </w:rPr>
        <w:t xml:space="preserve">Сурском </w:t>
      </w:r>
      <w:r w:rsidR="00FE5C54" w:rsidRPr="00FE5C54">
        <w:rPr>
          <w:bCs/>
          <w:sz w:val="28"/>
          <w:szCs w:val="28"/>
        </w:rPr>
        <w:t xml:space="preserve"> территориальном отделе</w:t>
      </w:r>
      <w:r w:rsidR="00FE5C54">
        <w:rPr>
          <w:bCs/>
          <w:sz w:val="28"/>
          <w:szCs w:val="28"/>
        </w:rPr>
        <w:t xml:space="preserve"> </w:t>
      </w:r>
      <w:r w:rsidR="00FE5C54" w:rsidRPr="00FE5C54">
        <w:rPr>
          <w:sz w:val="28"/>
          <w:szCs w:val="28"/>
        </w:rPr>
        <w:t>администрации Пинежского муниципального округа</w:t>
      </w:r>
      <w:r w:rsidR="00FE5C54">
        <w:rPr>
          <w:bCs/>
          <w:sz w:val="28"/>
          <w:szCs w:val="28"/>
        </w:rPr>
        <w:t xml:space="preserve"> </w:t>
      </w:r>
      <w:r w:rsidR="00FE5C54" w:rsidRPr="00FE5C54">
        <w:rPr>
          <w:sz w:val="28"/>
          <w:szCs w:val="28"/>
        </w:rPr>
        <w:t>Архангельской области»</w:t>
      </w:r>
      <w:r w:rsidR="00FE5C54">
        <w:rPr>
          <w:bCs/>
          <w:sz w:val="28"/>
          <w:szCs w:val="28"/>
        </w:rPr>
        <w:t xml:space="preserve"> </w:t>
      </w:r>
      <w:r w:rsidRPr="00FE5C54">
        <w:rPr>
          <w:sz w:val="27"/>
          <w:szCs w:val="27"/>
        </w:rPr>
        <w:t>обусловлено следующим.</w:t>
      </w:r>
    </w:p>
    <w:p w:rsidR="00652C77" w:rsidRDefault="00642304" w:rsidP="00642304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7"/>
          <w:szCs w:val="27"/>
        </w:rPr>
        <w:tab/>
      </w:r>
    </w:p>
    <w:p w:rsidR="00471663" w:rsidRDefault="003966E7" w:rsidP="00FE5C54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</w:r>
      <w:r w:rsidR="00801DD5">
        <w:rPr>
          <w:sz w:val="28"/>
          <w:szCs w:val="28"/>
        </w:rPr>
        <w:t xml:space="preserve"> </w:t>
      </w:r>
      <w:r w:rsidR="00471663">
        <w:rPr>
          <w:rFonts w:eastAsiaTheme="minorHAnsi"/>
          <w:sz w:val="28"/>
          <w:szCs w:val="28"/>
          <w:lang w:eastAsia="en-US"/>
        </w:rPr>
        <w:t xml:space="preserve">В соответствии с частью 8 статьи  37 </w:t>
      </w:r>
      <w:r w:rsidR="00471663" w:rsidRPr="005832D5">
        <w:rPr>
          <w:sz w:val="27"/>
          <w:szCs w:val="27"/>
        </w:rPr>
        <w:t>Федеральн</w:t>
      </w:r>
      <w:r w:rsidR="00471663">
        <w:rPr>
          <w:sz w:val="27"/>
          <w:szCs w:val="27"/>
        </w:rPr>
        <w:t>ого</w:t>
      </w:r>
      <w:r w:rsidR="00471663" w:rsidRPr="005832D5">
        <w:rPr>
          <w:sz w:val="27"/>
          <w:szCs w:val="27"/>
        </w:rPr>
        <w:t xml:space="preserve"> закон</w:t>
      </w:r>
      <w:r w:rsidR="00471663">
        <w:rPr>
          <w:sz w:val="27"/>
          <w:szCs w:val="27"/>
        </w:rPr>
        <w:t>а</w:t>
      </w:r>
      <w:r w:rsidR="00471663" w:rsidRPr="005832D5">
        <w:rPr>
          <w:sz w:val="27"/>
          <w:szCs w:val="27"/>
        </w:rPr>
        <w:t xml:space="preserve"> от 06.10.2003 </w:t>
      </w:r>
      <w:r w:rsidR="00471663">
        <w:rPr>
          <w:sz w:val="27"/>
          <w:szCs w:val="27"/>
        </w:rPr>
        <w:t>№</w:t>
      </w:r>
      <w:r w:rsidR="00471663" w:rsidRPr="005832D5">
        <w:rPr>
          <w:sz w:val="27"/>
          <w:szCs w:val="27"/>
        </w:rPr>
        <w:t xml:space="preserve"> 131-ФЗ </w:t>
      </w:r>
      <w:r w:rsidR="00471663">
        <w:rPr>
          <w:sz w:val="27"/>
          <w:szCs w:val="27"/>
        </w:rPr>
        <w:t>«</w:t>
      </w:r>
      <w:r w:rsidR="00471663" w:rsidRPr="005832D5">
        <w:rPr>
          <w:sz w:val="27"/>
          <w:szCs w:val="27"/>
        </w:rPr>
        <w:t>Об общих принципах организации местного самоуправления в Российской Федерации</w:t>
      </w:r>
      <w:r w:rsidR="00471663">
        <w:rPr>
          <w:sz w:val="27"/>
          <w:szCs w:val="27"/>
        </w:rPr>
        <w:t>»</w:t>
      </w:r>
      <w:r w:rsidR="00471663" w:rsidRPr="005832D5">
        <w:rPr>
          <w:sz w:val="27"/>
          <w:szCs w:val="27"/>
        </w:rPr>
        <w:t xml:space="preserve"> </w:t>
      </w:r>
      <w:r w:rsidR="00FE5C54">
        <w:rPr>
          <w:sz w:val="27"/>
          <w:szCs w:val="27"/>
        </w:rPr>
        <w:t>в</w:t>
      </w:r>
      <w:r w:rsidR="00471663">
        <w:rPr>
          <w:rFonts w:eastAsiaTheme="minorHAnsi"/>
          <w:sz w:val="28"/>
          <w:szCs w:val="28"/>
          <w:lang w:eastAsia="en-US"/>
        </w:rPr>
        <w:t xml:space="preserve"> структуру местной администрации могут входить отраслевые (функциональные) и территориальны</w:t>
      </w:r>
      <w:r w:rsidR="00FE5C54">
        <w:rPr>
          <w:rFonts w:eastAsiaTheme="minorHAnsi"/>
          <w:sz w:val="28"/>
          <w:szCs w:val="28"/>
          <w:lang w:eastAsia="en-US"/>
        </w:rPr>
        <w:t>е органы местной администрации.</w:t>
      </w:r>
    </w:p>
    <w:p w:rsidR="00E25FC0" w:rsidRDefault="00652C77" w:rsidP="00072D63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</w:r>
      <w:r w:rsidR="00E25FC0">
        <w:rPr>
          <w:rFonts w:eastAsiaTheme="minorHAnsi"/>
          <w:sz w:val="28"/>
          <w:szCs w:val="28"/>
          <w:lang w:eastAsia="en-US"/>
        </w:rPr>
        <w:t>Созданная в настоящее время структура за прошедшие полгода показала себя не с лучшей стороны. Основные функции администрации Пинежского муниципального округа на местах (бывших сельских поселений) без наделения правами юридического лица специалистов не позволило в полной мере и своевременно осуществлять их.</w:t>
      </w:r>
    </w:p>
    <w:p w:rsidR="003966E7" w:rsidRDefault="00E25FC0" w:rsidP="00E25FC0">
      <w:pPr>
        <w:ind w:firstLine="708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r w:rsidR="007B0853">
        <w:rPr>
          <w:rFonts w:eastAsiaTheme="minorHAnsi"/>
          <w:sz w:val="28"/>
          <w:szCs w:val="28"/>
          <w:lang w:eastAsia="en-US"/>
        </w:rPr>
        <w:t>В</w:t>
      </w:r>
      <w:r w:rsidR="00652C77">
        <w:rPr>
          <w:rFonts w:eastAsiaTheme="minorHAnsi"/>
          <w:sz w:val="28"/>
          <w:szCs w:val="28"/>
          <w:lang w:eastAsia="en-US"/>
        </w:rPr>
        <w:t xml:space="preserve"> целях более оперативного и эффективного решения вопросов местного значения муниципального округа</w:t>
      </w:r>
      <w:r>
        <w:rPr>
          <w:rFonts w:eastAsiaTheme="minorHAnsi"/>
          <w:sz w:val="28"/>
          <w:szCs w:val="28"/>
          <w:lang w:eastAsia="en-US"/>
        </w:rPr>
        <w:t xml:space="preserve"> на местах</w:t>
      </w:r>
      <w:r w:rsidR="00652C77">
        <w:rPr>
          <w:rFonts w:eastAsiaTheme="minorHAnsi"/>
          <w:sz w:val="28"/>
          <w:szCs w:val="28"/>
          <w:lang w:eastAsia="en-US"/>
        </w:rPr>
        <w:t>,</w:t>
      </w:r>
      <w:r w:rsidR="007B0853">
        <w:rPr>
          <w:rFonts w:eastAsiaTheme="minorHAnsi"/>
          <w:sz w:val="28"/>
          <w:szCs w:val="28"/>
          <w:lang w:eastAsia="en-US"/>
        </w:rPr>
        <w:t xml:space="preserve"> предлагается учредить </w:t>
      </w:r>
      <w:proofErr w:type="spellStart"/>
      <w:r w:rsidR="007B0853">
        <w:rPr>
          <w:rFonts w:eastAsiaTheme="minorHAnsi"/>
          <w:sz w:val="28"/>
          <w:szCs w:val="28"/>
          <w:lang w:eastAsia="en-US"/>
        </w:rPr>
        <w:t>Сурский</w:t>
      </w:r>
      <w:proofErr w:type="spellEnd"/>
      <w:r w:rsidR="00652C77">
        <w:rPr>
          <w:rFonts w:eastAsiaTheme="minorHAnsi"/>
          <w:sz w:val="28"/>
          <w:szCs w:val="28"/>
          <w:lang w:eastAsia="en-US"/>
        </w:rPr>
        <w:t xml:space="preserve"> территориальный отдел администрации Пинежского муниципального округа и наделить</w:t>
      </w:r>
      <w:r>
        <w:rPr>
          <w:rFonts w:eastAsiaTheme="minorHAnsi"/>
          <w:sz w:val="28"/>
          <w:szCs w:val="28"/>
          <w:lang w:eastAsia="en-US"/>
        </w:rPr>
        <w:t xml:space="preserve"> его статусом юридического лица, что позволит более оперативно и </w:t>
      </w:r>
      <w:r w:rsidR="00A47187">
        <w:rPr>
          <w:rFonts w:eastAsiaTheme="minorHAnsi"/>
          <w:sz w:val="28"/>
          <w:szCs w:val="28"/>
          <w:lang w:eastAsia="en-US"/>
        </w:rPr>
        <w:t xml:space="preserve">целенаправленно </w:t>
      </w:r>
      <w:r>
        <w:rPr>
          <w:rFonts w:eastAsiaTheme="minorHAnsi"/>
          <w:sz w:val="28"/>
          <w:szCs w:val="28"/>
          <w:lang w:eastAsia="en-US"/>
        </w:rPr>
        <w:t>решать проблемы на местах</w:t>
      </w:r>
      <w:r w:rsidR="00A47187">
        <w:rPr>
          <w:rFonts w:eastAsiaTheme="minorHAnsi"/>
          <w:sz w:val="28"/>
          <w:szCs w:val="28"/>
          <w:lang w:eastAsia="en-US"/>
        </w:rPr>
        <w:t>.</w:t>
      </w:r>
    </w:p>
    <w:p w:rsidR="00072D63" w:rsidRDefault="00072D63" w:rsidP="00072D6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Предлагаемым Положением регламентирована деятельность территориального органа администрации, определены задачи и функции отдела. </w:t>
      </w:r>
    </w:p>
    <w:p w:rsidR="00072D63" w:rsidRDefault="00E25FC0" w:rsidP="00072D6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Основные функции отдела: пожарная безопасность, дорожная деятельность, благоустройство на подведомственной территории, в том числе муниципальный контроль по соблюдению правил благоустройства. Содержание общественных пространств: детских площадок, </w:t>
      </w:r>
      <w:r w:rsidR="00A47187">
        <w:rPr>
          <w:sz w:val="28"/>
          <w:szCs w:val="28"/>
        </w:rPr>
        <w:t>спортивных площадок и.т.д.</w:t>
      </w:r>
      <w:r>
        <w:rPr>
          <w:sz w:val="28"/>
          <w:szCs w:val="28"/>
        </w:rPr>
        <w:t xml:space="preserve"> Предоставление муниципальных услуг, совершение нотариальных действий, участие в иных полномочиях муниципального округа.</w:t>
      </w:r>
    </w:p>
    <w:p w:rsidR="00E25FC0" w:rsidRDefault="00E25FC0" w:rsidP="00072D63">
      <w:pPr>
        <w:jc w:val="both"/>
        <w:rPr>
          <w:sz w:val="28"/>
          <w:szCs w:val="28"/>
        </w:rPr>
      </w:pPr>
    </w:p>
    <w:p w:rsidR="00E25FC0" w:rsidRPr="00072D63" w:rsidRDefault="00E25FC0" w:rsidP="00072D63">
      <w:pPr>
        <w:jc w:val="both"/>
        <w:rPr>
          <w:sz w:val="28"/>
          <w:szCs w:val="28"/>
        </w:rPr>
      </w:pPr>
    </w:p>
    <w:p w:rsidR="00072D63" w:rsidRDefault="007B0853" w:rsidP="00072D63">
      <w:pPr>
        <w:shd w:val="clear" w:color="auto" w:fill="FFFFFF"/>
        <w:spacing w:line="317" w:lineRule="exact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072D63">
        <w:rPr>
          <w:sz w:val="28"/>
          <w:szCs w:val="28"/>
        </w:rPr>
        <w:t xml:space="preserve"> </w:t>
      </w:r>
      <w:r>
        <w:rPr>
          <w:sz w:val="28"/>
          <w:szCs w:val="28"/>
        </w:rPr>
        <w:t>Пинежского муниципального округа</w:t>
      </w:r>
      <w:r w:rsidR="00072D63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              Л.А.Колик</w:t>
      </w:r>
    </w:p>
    <w:p w:rsidR="00642304" w:rsidRDefault="00642304" w:rsidP="003966E7">
      <w:pPr>
        <w:pStyle w:val="consplusnormal0"/>
        <w:spacing w:before="0" w:beforeAutospacing="0" w:after="0" w:afterAutospacing="0"/>
        <w:jc w:val="both"/>
        <w:rPr>
          <w:sz w:val="27"/>
          <w:szCs w:val="27"/>
        </w:rPr>
      </w:pPr>
    </w:p>
    <w:p w:rsidR="008F53A0" w:rsidRPr="003952FD" w:rsidRDefault="008F53A0" w:rsidP="008F53A0">
      <w:pPr>
        <w:jc w:val="both"/>
        <w:rPr>
          <w:rStyle w:val="aa"/>
          <w:b w:val="0"/>
          <w:shd w:val="clear" w:color="auto" w:fill="FFFFFF"/>
        </w:rPr>
      </w:pPr>
      <w:r w:rsidRPr="003952FD">
        <w:rPr>
          <w:shd w:val="clear" w:color="auto" w:fill="FFFFFF"/>
        </w:rPr>
        <w:tab/>
      </w:r>
    </w:p>
    <w:p w:rsidR="008F53A0" w:rsidRPr="003952FD" w:rsidRDefault="008F53A0" w:rsidP="008F53A0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shd w:val="clear" w:color="auto" w:fill="FFFFFF"/>
        </w:rPr>
      </w:pPr>
      <w:bookmarkStart w:id="0" w:name="_GoBack"/>
      <w:bookmarkEnd w:id="0"/>
      <w:r w:rsidRPr="00740434">
        <w:rPr>
          <w:sz w:val="28"/>
          <w:szCs w:val="28"/>
          <w:shd w:val="clear" w:color="auto" w:fill="FFFFFF"/>
        </w:rPr>
        <w:tab/>
      </w:r>
    </w:p>
    <w:p w:rsidR="00E25FC0" w:rsidRDefault="00E25FC0" w:rsidP="003D08F8">
      <w:pPr>
        <w:shd w:val="clear" w:color="auto" w:fill="FFFFFF"/>
        <w:spacing w:line="317" w:lineRule="exact"/>
        <w:rPr>
          <w:b/>
          <w:sz w:val="28"/>
        </w:rPr>
      </w:pPr>
    </w:p>
    <w:p w:rsidR="007B0853" w:rsidRDefault="007B0853" w:rsidP="003D08F8">
      <w:pPr>
        <w:shd w:val="clear" w:color="auto" w:fill="FFFFFF"/>
        <w:spacing w:line="317" w:lineRule="exact"/>
        <w:rPr>
          <w:b/>
          <w:sz w:val="28"/>
        </w:rPr>
      </w:pPr>
    </w:p>
    <w:p w:rsidR="006C0CBC" w:rsidRPr="00FE5C54" w:rsidRDefault="009341DA" w:rsidP="003966E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E5C54">
        <w:rPr>
          <w:sz w:val="28"/>
          <w:szCs w:val="28"/>
        </w:rPr>
        <w:t>Перечень решений</w:t>
      </w:r>
    </w:p>
    <w:p w:rsidR="003966E7" w:rsidRPr="00FE5C54" w:rsidRDefault="009341DA" w:rsidP="00FE5C54">
      <w:pPr>
        <w:keepNext/>
        <w:jc w:val="center"/>
        <w:outlineLvl w:val="6"/>
        <w:rPr>
          <w:bCs/>
          <w:sz w:val="28"/>
          <w:szCs w:val="28"/>
        </w:rPr>
      </w:pPr>
      <w:r w:rsidRPr="00FE5C54">
        <w:rPr>
          <w:sz w:val="28"/>
          <w:szCs w:val="28"/>
        </w:rPr>
        <w:t>Собрания депутатов</w:t>
      </w:r>
      <w:r w:rsidR="00BB2635" w:rsidRPr="00FE5C54">
        <w:rPr>
          <w:sz w:val="28"/>
          <w:szCs w:val="28"/>
        </w:rPr>
        <w:t xml:space="preserve"> </w:t>
      </w:r>
      <w:r w:rsidR="007B0853">
        <w:rPr>
          <w:sz w:val="28"/>
          <w:szCs w:val="28"/>
        </w:rPr>
        <w:t>Пинежского муниципального округа</w:t>
      </w:r>
      <w:r w:rsidR="00BB2635" w:rsidRPr="00FE5C54">
        <w:rPr>
          <w:sz w:val="28"/>
          <w:szCs w:val="28"/>
        </w:rPr>
        <w:t xml:space="preserve"> Архангельской области</w:t>
      </w:r>
      <w:r w:rsidRPr="00FE5C54">
        <w:rPr>
          <w:sz w:val="28"/>
          <w:szCs w:val="28"/>
        </w:rPr>
        <w:t xml:space="preserve">, иных нормативных актов отмены, изменения или дополнение которых требует принятие решения Собрания депутатов </w:t>
      </w:r>
      <w:r w:rsidR="00BB2635" w:rsidRPr="00FE5C54">
        <w:rPr>
          <w:sz w:val="28"/>
          <w:szCs w:val="28"/>
        </w:rPr>
        <w:t xml:space="preserve"> </w:t>
      </w:r>
      <w:r w:rsidR="006C0CBC" w:rsidRPr="00FE5C54">
        <w:rPr>
          <w:sz w:val="28"/>
          <w:szCs w:val="28"/>
        </w:rPr>
        <w:t>Пинежского муниципального округа</w:t>
      </w:r>
      <w:r w:rsidR="00BB2635" w:rsidRPr="00FE5C54">
        <w:rPr>
          <w:sz w:val="28"/>
          <w:szCs w:val="28"/>
        </w:rPr>
        <w:t xml:space="preserve"> Архангельской области </w:t>
      </w:r>
      <w:r w:rsidR="003966E7" w:rsidRPr="00FE5C54">
        <w:rPr>
          <w:sz w:val="28"/>
          <w:szCs w:val="28"/>
        </w:rPr>
        <w:t>«</w:t>
      </w:r>
      <w:r w:rsidR="00A14598">
        <w:rPr>
          <w:bCs/>
          <w:sz w:val="28"/>
          <w:szCs w:val="28"/>
        </w:rPr>
        <w:t>О Сурском</w:t>
      </w:r>
      <w:r w:rsidR="00FE5C54" w:rsidRPr="00FE5C54">
        <w:rPr>
          <w:bCs/>
          <w:sz w:val="28"/>
          <w:szCs w:val="28"/>
        </w:rPr>
        <w:t xml:space="preserve"> территориальном отделе </w:t>
      </w:r>
      <w:r w:rsidR="00FE5C54" w:rsidRPr="00FE5C54">
        <w:rPr>
          <w:sz w:val="28"/>
          <w:szCs w:val="28"/>
        </w:rPr>
        <w:t xml:space="preserve"> администрации Пинежского муниципального округа</w:t>
      </w:r>
      <w:r w:rsidR="00FE5C54" w:rsidRPr="00FE5C54">
        <w:rPr>
          <w:bCs/>
          <w:sz w:val="28"/>
          <w:szCs w:val="28"/>
        </w:rPr>
        <w:t xml:space="preserve"> </w:t>
      </w:r>
      <w:r w:rsidR="00FE5C54" w:rsidRPr="00FE5C54">
        <w:rPr>
          <w:sz w:val="28"/>
          <w:szCs w:val="28"/>
        </w:rPr>
        <w:t>Архангельской области</w:t>
      </w:r>
      <w:r w:rsidR="003966E7" w:rsidRPr="00FE5C54">
        <w:rPr>
          <w:sz w:val="28"/>
          <w:szCs w:val="28"/>
        </w:rPr>
        <w:t>»</w:t>
      </w:r>
    </w:p>
    <w:p w:rsidR="00B42A4B" w:rsidRPr="00B42A4B" w:rsidRDefault="00B42A4B" w:rsidP="00B42A4B">
      <w:pPr>
        <w:jc w:val="center"/>
        <w:rPr>
          <w:sz w:val="28"/>
          <w:szCs w:val="28"/>
        </w:rPr>
      </w:pPr>
    </w:p>
    <w:p w:rsidR="009341DA" w:rsidRDefault="009341DA" w:rsidP="00BB2635">
      <w:pPr>
        <w:rPr>
          <w:b/>
          <w:sz w:val="28"/>
          <w:szCs w:val="28"/>
        </w:rPr>
      </w:pPr>
    </w:p>
    <w:p w:rsidR="00FE5C54" w:rsidRDefault="00AC001B" w:rsidP="00FE5C54">
      <w:pPr>
        <w:shd w:val="clear" w:color="auto" w:fill="FFFFFF"/>
        <w:spacing w:line="317" w:lineRule="exact"/>
        <w:ind w:left="86" w:firstLine="622"/>
        <w:jc w:val="both"/>
        <w:rPr>
          <w:sz w:val="28"/>
          <w:szCs w:val="28"/>
        </w:rPr>
      </w:pPr>
      <w:proofErr w:type="gramStart"/>
      <w:r w:rsidRPr="00FE5C54">
        <w:rPr>
          <w:sz w:val="28"/>
          <w:szCs w:val="28"/>
        </w:rPr>
        <w:t>П</w:t>
      </w:r>
      <w:r w:rsidRPr="00FE5C54">
        <w:rPr>
          <w:sz w:val="28"/>
        </w:rPr>
        <w:t xml:space="preserve">ринятие решения Собрания депутатов </w:t>
      </w:r>
      <w:r w:rsidR="006C0CBC" w:rsidRPr="00FE5C54">
        <w:rPr>
          <w:sz w:val="28"/>
        </w:rPr>
        <w:t>Пинежского муниципального округа</w:t>
      </w:r>
      <w:r w:rsidR="00BB2635" w:rsidRPr="00FE5C54">
        <w:rPr>
          <w:sz w:val="28"/>
        </w:rPr>
        <w:t xml:space="preserve"> Архангельской области</w:t>
      </w:r>
      <w:r w:rsidR="00B42A4B" w:rsidRPr="00FE5C54">
        <w:rPr>
          <w:sz w:val="28"/>
        </w:rPr>
        <w:t xml:space="preserve"> </w:t>
      </w:r>
      <w:r w:rsidR="003966E7" w:rsidRPr="00FE5C54">
        <w:rPr>
          <w:sz w:val="28"/>
        </w:rPr>
        <w:t>«</w:t>
      </w:r>
      <w:r w:rsidR="00A14598">
        <w:rPr>
          <w:bCs/>
          <w:sz w:val="28"/>
          <w:szCs w:val="28"/>
        </w:rPr>
        <w:t>О Сурском</w:t>
      </w:r>
      <w:r w:rsidR="00FE5C54" w:rsidRPr="00FE5C54">
        <w:rPr>
          <w:bCs/>
          <w:sz w:val="28"/>
          <w:szCs w:val="28"/>
        </w:rPr>
        <w:t xml:space="preserve"> территориальном отделе </w:t>
      </w:r>
      <w:r w:rsidR="00FE5C54" w:rsidRPr="00FE5C54">
        <w:rPr>
          <w:sz w:val="28"/>
          <w:szCs w:val="28"/>
        </w:rPr>
        <w:t>администрации Пинежского муниципального округа</w:t>
      </w:r>
      <w:r w:rsidR="00FE5C54" w:rsidRPr="00FE5C54">
        <w:rPr>
          <w:bCs/>
          <w:sz w:val="28"/>
          <w:szCs w:val="28"/>
        </w:rPr>
        <w:t xml:space="preserve"> </w:t>
      </w:r>
      <w:r w:rsidR="00FE5C54" w:rsidRPr="00FE5C54">
        <w:rPr>
          <w:sz w:val="28"/>
          <w:szCs w:val="28"/>
        </w:rPr>
        <w:t xml:space="preserve">Архангельской области»  </w:t>
      </w:r>
      <w:r w:rsidR="00A14598">
        <w:rPr>
          <w:sz w:val="28"/>
          <w:szCs w:val="28"/>
        </w:rPr>
        <w:t>по</w:t>
      </w:r>
      <w:r w:rsidR="00FE5C54" w:rsidRPr="00446399">
        <w:rPr>
          <w:sz w:val="28"/>
          <w:szCs w:val="28"/>
        </w:rPr>
        <w:t>требует внесение и</w:t>
      </w:r>
      <w:r w:rsidR="00FE5C54">
        <w:rPr>
          <w:sz w:val="28"/>
          <w:szCs w:val="28"/>
        </w:rPr>
        <w:t xml:space="preserve">зменений, дополнений или отмены </w:t>
      </w:r>
      <w:r w:rsidR="00A47187">
        <w:rPr>
          <w:sz w:val="28"/>
          <w:szCs w:val="28"/>
        </w:rPr>
        <w:t>иных нормативных правовых актов, а именно потребует принятия решения Собрания депутатов Пинежского муниципального округа «О внесении изменений в бюджет Пинежского муниципального округа на 2024 год и плановый период 2025-2026 годы».</w:t>
      </w:r>
      <w:proofErr w:type="gramEnd"/>
    </w:p>
    <w:p w:rsidR="00A50424" w:rsidRDefault="00A50424" w:rsidP="00FE5C54">
      <w:pPr>
        <w:keepNext/>
        <w:ind w:firstLine="708"/>
        <w:jc w:val="both"/>
        <w:outlineLvl w:val="6"/>
        <w:rPr>
          <w:bCs/>
          <w:sz w:val="28"/>
          <w:szCs w:val="28"/>
        </w:rPr>
      </w:pPr>
    </w:p>
    <w:p w:rsidR="00A14598" w:rsidRPr="00FE5C54" w:rsidRDefault="00A14598" w:rsidP="00FE5C54">
      <w:pPr>
        <w:keepNext/>
        <w:ind w:firstLine="708"/>
        <w:jc w:val="both"/>
        <w:outlineLvl w:val="6"/>
        <w:rPr>
          <w:bCs/>
          <w:sz w:val="28"/>
          <w:szCs w:val="28"/>
        </w:rPr>
      </w:pPr>
    </w:p>
    <w:p w:rsidR="00072D63" w:rsidRDefault="00A14598" w:rsidP="00072D63">
      <w:pPr>
        <w:shd w:val="clear" w:color="auto" w:fill="FFFFFF"/>
        <w:spacing w:line="317" w:lineRule="exact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072D63">
        <w:rPr>
          <w:sz w:val="28"/>
          <w:szCs w:val="28"/>
        </w:rPr>
        <w:t xml:space="preserve"> </w:t>
      </w:r>
      <w:r>
        <w:rPr>
          <w:sz w:val="28"/>
          <w:szCs w:val="28"/>
        </w:rPr>
        <w:t>Пинежского муниципального округа</w:t>
      </w:r>
      <w:r w:rsidR="00072D63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             Л.А.Колик</w:t>
      </w:r>
    </w:p>
    <w:p w:rsidR="00A50424" w:rsidRPr="002F7D76" w:rsidRDefault="00A50424" w:rsidP="0092335B">
      <w:pPr>
        <w:pStyle w:val="ab"/>
        <w:rPr>
          <w:szCs w:val="28"/>
        </w:rPr>
      </w:pPr>
    </w:p>
    <w:p w:rsidR="003966E7" w:rsidRPr="00B42A4B" w:rsidRDefault="003966E7" w:rsidP="003966E7">
      <w:pPr>
        <w:ind w:firstLine="708"/>
        <w:jc w:val="both"/>
        <w:rPr>
          <w:sz w:val="28"/>
          <w:szCs w:val="28"/>
        </w:rPr>
      </w:pPr>
    </w:p>
    <w:p w:rsidR="00CE6316" w:rsidRDefault="00CE6316" w:rsidP="001B1730">
      <w:pPr>
        <w:shd w:val="clear" w:color="auto" w:fill="FFFFFF"/>
        <w:spacing w:line="317" w:lineRule="exact"/>
        <w:jc w:val="both"/>
        <w:rPr>
          <w:sz w:val="28"/>
          <w:szCs w:val="28"/>
        </w:rPr>
      </w:pPr>
    </w:p>
    <w:p w:rsidR="009B3424" w:rsidRDefault="009B3424" w:rsidP="00446399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</w:p>
    <w:p w:rsidR="009341DA" w:rsidRPr="00446399" w:rsidRDefault="009341DA" w:rsidP="00446399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</w:p>
    <w:sectPr w:rsidR="009341DA" w:rsidRPr="00446399" w:rsidSect="007E4A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F282F"/>
    <w:multiLevelType w:val="hybridMultilevel"/>
    <w:tmpl w:val="0E704A06"/>
    <w:lvl w:ilvl="0" w:tplc="64825F72">
      <w:start w:val="1"/>
      <w:numFmt w:val="decimal"/>
      <w:lvlText w:val="%1)"/>
      <w:lvlJc w:val="left"/>
      <w:pPr>
        <w:ind w:left="106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D604F88"/>
    <w:multiLevelType w:val="hybridMultilevel"/>
    <w:tmpl w:val="3D1236D8"/>
    <w:lvl w:ilvl="0" w:tplc="5BDEACB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06E70FE"/>
    <w:multiLevelType w:val="hybridMultilevel"/>
    <w:tmpl w:val="EF508BE4"/>
    <w:lvl w:ilvl="0" w:tplc="1728BFA6">
      <w:start w:val="1"/>
      <w:numFmt w:val="decimal"/>
      <w:lvlText w:val="%1)"/>
      <w:lvlJc w:val="left"/>
      <w:pPr>
        <w:ind w:left="2238" w:hanging="15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3446C30"/>
    <w:multiLevelType w:val="hybridMultilevel"/>
    <w:tmpl w:val="E1DE8B12"/>
    <w:lvl w:ilvl="0" w:tplc="2A3C966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E45EBE"/>
    <w:multiLevelType w:val="hybridMultilevel"/>
    <w:tmpl w:val="F2C87894"/>
    <w:lvl w:ilvl="0" w:tplc="E9B8BE52">
      <w:start w:val="1"/>
      <w:numFmt w:val="decimal"/>
      <w:lvlText w:val="%1."/>
      <w:lvlJc w:val="left"/>
      <w:pPr>
        <w:ind w:left="1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1" w:hanging="360"/>
      </w:pPr>
    </w:lvl>
    <w:lvl w:ilvl="2" w:tplc="0419001B" w:tentative="1">
      <w:start w:val="1"/>
      <w:numFmt w:val="lowerRoman"/>
      <w:lvlText w:val="%3."/>
      <w:lvlJc w:val="right"/>
      <w:pPr>
        <w:ind w:left="2501" w:hanging="180"/>
      </w:pPr>
    </w:lvl>
    <w:lvl w:ilvl="3" w:tplc="0419000F" w:tentative="1">
      <w:start w:val="1"/>
      <w:numFmt w:val="decimal"/>
      <w:lvlText w:val="%4."/>
      <w:lvlJc w:val="left"/>
      <w:pPr>
        <w:ind w:left="3221" w:hanging="360"/>
      </w:pPr>
    </w:lvl>
    <w:lvl w:ilvl="4" w:tplc="04190019" w:tentative="1">
      <w:start w:val="1"/>
      <w:numFmt w:val="lowerLetter"/>
      <w:lvlText w:val="%5."/>
      <w:lvlJc w:val="left"/>
      <w:pPr>
        <w:ind w:left="3941" w:hanging="360"/>
      </w:pPr>
    </w:lvl>
    <w:lvl w:ilvl="5" w:tplc="0419001B" w:tentative="1">
      <w:start w:val="1"/>
      <w:numFmt w:val="lowerRoman"/>
      <w:lvlText w:val="%6."/>
      <w:lvlJc w:val="right"/>
      <w:pPr>
        <w:ind w:left="4661" w:hanging="180"/>
      </w:pPr>
    </w:lvl>
    <w:lvl w:ilvl="6" w:tplc="0419000F" w:tentative="1">
      <w:start w:val="1"/>
      <w:numFmt w:val="decimal"/>
      <w:lvlText w:val="%7."/>
      <w:lvlJc w:val="left"/>
      <w:pPr>
        <w:ind w:left="5381" w:hanging="360"/>
      </w:pPr>
    </w:lvl>
    <w:lvl w:ilvl="7" w:tplc="04190019" w:tentative="1">
      <w:start w:val="1"/>
      <w:numFmt w:val="lowerLetter"/>
      <w:lvlText w:val="%8."/>
      <w:lvlJc w:val="left"/>
      <w:pPr>
        <w:ind w:left="6101" w:hanging="360"/>
      </w:pPr>
    </w:lvl>
    <w:lvl w:ilvl="8" w:tplc="0419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5">
    <w:nsid w:val="482C103E"/>
    <w:multiLevelType w:val="hybridMultilevel"/>
    <w:tmpl w:val="20722316"/>
    <w:lvl w:ilvl="0" w:tplc="94D2BC60">
      <w:start w:val="1"/>
      <w:numFmt w:val="decimal"/>
      <w:lvlText w:val="%1."/>
      <w:lvlJc w:val="left"/>
      <w:pPr>
        <w:ind w:left="4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6">
    <w:nsid w:val="48EB2DA9"/>
    <w:multiLevelType w:val="hybridMultilevel"/>
    <w:tmpl w:val="E6808416"/>
    <w:lvl w:ilvl="0" w:tplc="FA1C881A">
      <w:start w:val="8"/>
      <w:numFmt w:val="decimal"/>
      <w:lvlText w:val="%1."/>
      <w:lvlJc w:val="left"/>
      <w:pPr>
        <w:ind w:left="1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1" w:hanging="360"/>
      </w:pPr>
    </w:lvl>
    <w:lvl w:ilvl="2" w:tplc="0419001B" w:tentative="1">
      <w:start w:val="1"/>
      <w:numFmt w:val="lowerRoman"/>
      <w:lvlText w:val="%3."/>
      <w:lvlJc w:val="right"/>
      <w:pPr>
        <w:ind w:left="2501" w:hanging="180"/>
      </w:pPr>
    </w:lvl>
    <w:lvl w:ilvl="3" w:tplc="0419000F" w:tentative="1">
      <w:start w:val="1"/>
      <w:numFmt w:val="decimal"/>
      <w:lvlText w:val="%4."/>
      <w:lvlJc w:val="left"/>
      <w:pPr>
        <w:ind w:left="3221" w:hanging="360"/>
      </w:pPr>
    </w:lvl>
    <w:lvl w:ilvl="4" w:tplc="04190019" w:tentative="1">
      <w:start w:val="1"/>
      <w:numFmt w:val="lowerLetter"/>
      <w:lvlText w:val="%5."/>
      <w:lvlJc w:val="left"/>
      <w:pPr>
        <w:ind w:left="3941" w:hanging="360"/>
      </w:pPr>
    </w:lvl>
    <w:lvl w:ilvl="5" w:tplc="0419001B" w:tentative="1">
      <w:start w:val="1"/>
      <w:numFmt w:val="lowerRoman"/>
      <w:lvlText w:val="%6."/>
      <w:lvlJc w:val="right"/>
      <w:pPr>
        <w:ind w:left="4661" w:hanging="180"/>
      </w:pPr>
    </w:lvl>
    <w:lvl w:ilvl="6" w:tplc="0419000F" w:tentative="1">
      <w:start w:val="1"/>
      <w:numFmt w:val="decimal"/>
      <w:lvlText w:val="%7."/>
      <w:lvlJc w:val="left"/>
      <w:pPr>
        <w:ind w:left="5381" w:hanging="360"/>
      </w:pPr>
    </w:lvl>
    <w:lvl w:ilvl="7" w:tplc="04190019" w:tentative="1">
      <w:start w:val="1"/>
      <w:numFmt w:val="lowerLetter"/>
      <w:lvlText w:val="%8."/>
      <w:lvlJc w:val="left"/>
      <w:pPr>
        <w:ind w:left="6101" w:hanging="360"/>
      </w:pPr>
    </w:lvl>
    <w:lvl w:ilvl="8" w:tplc="0419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7">
    <w:nsid w:val="4A2D76B7"/>
    <w:multiLevelType w:val="hybridMultilevel"/>
    <w:tmpl w:val="69FA19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1C77B8F"/>
    <w:multiLevelType w:val="hybridMultilevel"/>
    <w:tmpl w:val="3454FAC0"/>
    <w:lvl w:ilvl="0" w:tplc="963C1878">
      <w:start w:val="1"/>
      <w:numFmt w:val="decimal"/>
      <w:lvlText w:val="%1."/>
      <w:lvlJc w:val="left"/>
      <w:pPr>
        <w:ind w:left="10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9">
    <w:nsid w:val="58D40AF4"/>
    <w:multiLevelType w:val="hybridMultilevel"/>
    <w:tmpl w:val="A5B6DC98"/>
    <w:lvl w:ilvl="0" w:tplc="6A441C6E">
      <w:start w:val="1"/>
      <w:numFmt w:val="decimal"/>
      <w:lvlText w:val="%1)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7AB65F3A"/>
    <w:multiLevelType w:val="hybridMultilevel"/>
    <w:tmpl w:val="8446E7DE"/>
    <w:lvl w:ilvl="0" w:tplc="605C2F0E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6" w:hanging="360"/>
      </w:pPr>
    </w:lvl>
    <w:lvl w:ilvl="2" w:tplc="0419001B" w:tentative="1">
      <w:start w:val="1"/>
      <w:numFmt w:val="lowerRoman"/>
      <w:lvlText w:val="%3."/>
      <w:lvlJc w:val="right"/>
      <w:pPr>
        <w:ind w:left="1886" w:hanging="180"/>
      </w:pPr>
    </w:lvl>
    <w:lvl w:ilvl="3" w:tplc="0419000F" w:tentative="1">
      <w:start w:val="1"/>
      <w:numFmt w:val="decimal"/>
      <w:lvlText w:val="%4."/>
      <w:lvlJc w:val="left"/>
      <w:pPr>
        <w:ind w:left="2606" w:hanging="360"/>
      </w:pPr>
    </w:lvl>
    <w:lvl w:ilvl="4" w:tplc="04190019" w:tentative="1">
      <w:start w:val="1"/>
      <w:numFmt w:val="lowerLetter"/>
      <w:lvlText w:val="%5."/>
      <w:lvlJc w:val="left"/>
      <w:pPr>
        <w:ind w:left="3326" w:hanging="360"/>
      </w:pPr>
    </w:lvl>
    <w:lvl w:ilvl="5" w:tplc="0419001B" w:tentative="1">
      <w:start w:val="1"/>
      <w:numFmt w:val="lowerRoman"/>
      <w:lvlText w:val="%6."/>
      <w:lvlJc w:val="right"/>
      <w:pPr>
        <w:ind w:left="4046" w:hanging="180"/>
      </w:pPr>
    </w:lvl>
    <w:lvl w:ilvl="6" w:tplc="0419000F" w:tentative="1">
      <w:start w:val="1"/>
      <w:numFmt w:val="decimal"/>
      <w:lvlText w:val="%7."/>
      <w:lvlJc w:val="left"/>
      <w:pPr>
        <w:ind w:left="4766" w:hanging="360"/>
      </w:pPr>
    </w:lvl>
    <w:lvl w:ilvl="7" w:tplc="04190019" w:tentative="1">
      <w:start w:val="1"/>
      <w:numFmt w:val="lowerLetter"/>
      <w:lvlText w:val="%8."/>
      <w:lvlJc w:val="left"/>
      <w:pPr>
        <w:ind w:left="5486" w:hanging="360"/>
      </w:pPr>
    </w:lvl>
    <w:lvl w:ilvl="8" w:tplc="041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11">
    <w:nsid w:val="7B3C7F64"/>
    <w:multiLevelType w:val="hybridMultilevel"/>
    <w:tmpl w:val="A5B6DC98"/>
    <w:lvl w:ilvl="0" w:tplc="6A441C6E">
      <w:start w:val="1"/>
      <w:numFmt w:val="decimal"/>
      <w:lvlText w:val="%1)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7D853B16"/>
    <w:multiLevelType w:val="hybridMultilevel"/>
    <w:tmpl w:val="13AACE24"/>
    <w:lvl w:ilvl="0" w:tplc="C9D21B08">
      <w:start w:val="1"/>
      <w:numFmt w:val="decimal"/>
      <w:lvlText w:val="%1."/>
      <w:lvlJc w:val="left"/>
      <w:pPr>
        <w:ind w:left="2097" w:hanging="13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57" w:hanging="360"/>
      </w:pPr>
    </w:lvl>
    <w:lvl w:ilvl="2" w:tplc="0419001B" w:tentative="1">
      <w:start w:val="1"/>
      <w:numFmt w:val="lowerRoman"/>
      <w:lvlText w:val="%3."/>
      <w:lvlJc w:val="right"/>
      <w:pPr>
        <w:ind w:left="2577" w:hanging="180"/>
      </w:pPr>
    </w:lvl>
    <w:lvl w:ilvl="3" w:tplc="0419000F" w:tentative="1">
      <w:start w:val="1"/>
      <w:numFmt w:val="decimal"/>
      <w:lvlText w:val="%4."/>
      <w:lvlJc w:val="left"/>
      <w:pPr>
        <w:ind w:left="3297" w:hanging="360"/>
      </w:pPr>
    </w:lvl>
    <w:lvl w:ilvl="4" w:tplc="04190019" w:tentative="1">
      <w:start w:val="1"/>
      <w:numFmt w:val="lowerLetter"/>
      <w:lvlText w:val="%5."/>
      <w:lvlJc w:val="left"/>
      <w:pPr>
        <w:ind w:left="4017" w:hanging="360"/>
      </w:pPr>
    </w:lvl>
    <w:lvl w:ilvl="5" w:tplc="0419001B" w:tentative="1">
      <w:start w:val="1"/>
      <w:numFmt w:val="lowerRoman"/>
      <w:lvlText w:val="%6."/>
      <w:lvlJc w:val="right"/>
      <w:pPr>
        <w:ind w:left="4737" w:hanging="180"/>
      </w:pPr>
    </w:lvl>
    <w:lvl w:ilvl="6" w:tplc="0419000F" w:tentative="1">
      <w:start w:val="1"/>
      <w:numFmt w:val="decimal"/>
      <w:lvlText w:val="%7."/>
      <w:lvlJc w:val="left"/>
      <w:pPr>
        <w:ind w:left="5457" w:hanging="360"/>
      </w:pPr>
    </w:lvl>
    <w:lvl w:ilvl="7" w:tplc="04190019" w:tentative="1">
      <w:start w:val="1"/>
      <w:numFmt w:val="lowerLetter"/>
      <w:lvlText w:val="%8."/>
      <w:lvlJc w:val="left"/>
      <w:pPr>
        <w:ind w:left="6177" w:hanging="360"/>
      </w:pPr>
    </w:lvl>
    <w:lvl w:ilvl="8" w:tplc="0419001B" w:tentative="1">
      <w:start w:val="1"/>
      <w:numFmt w:val="lowerRoman"/>
      <w:lvlText w:val="%9."/>
      <w:lvlJc w:val="right"/>
      <w:pPr>
        <w:ind w:left="6897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5"/>
  </w:num>
  <w:num w:numId="4">
    <w:abstractNumId w:val="3"/>
  </w:num>
  <w:num w:numId="5">
    <w:abstractNumId w:val="10"/>
  </w:num>
  <w:num w:numId="6">
    <w:abstractNumId w:val="1"/>
  </w:num>
  <w:num w:numId="7">
    <w:abstractNumId w:val="8"/>
  </w:num>
  <w:num w:numId="8">
    <w:abstractNumId w:val="11"/>
  </w:num>
  <w:num w:numId="9">
    <w:abstractNumId w:val="9"/>
  </w:num>
  <w:num w:numId="10">
    <w:abstractNumId w:val="4"/>
  </w:num>
  <w:num w:numId="11">
    <w:abstractNumId w:val="6"/>
  </w:num>
  <w:num w:numId="12">
    <w:abstractNumId w:val="2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D284E"/>
    <w:rsid w:val="00014652"/>
    <w:rsid w:val="000318CC"/>
    <w:rsid w:val="00072D63"/>
    <w:rsid w:val="00074F2E"/>
    <w:rsid w:val="0007670F"/>
    <w:rsid w:val="000B7AF3"/>
    <w:rsid w:val="000F0890"/>
    <w:rsid w:val="0010697A"/>
    <w:rsid w:val="00141E34"/>
    <w:rsid w:val="00157CD4"/>
    <w:rsid w:val="00184886"/>
    <w:rsid w:val="00191027"/>
    <w:rsid w:val="001A7072"/>
    <w:rsid w:val="001B1730"/>
    <w:rsid w:val="001C670C"/>
    <w:rsid w:val="001D1EEF"/>
    <w:rsid w:val="001E369C"/>
    <w:rsid w:val="001F3A8C"/>
    <w:rsid w:val="001F3F70"/>
    <w:rsid w:val="001F7C3B"/>
    <w:rsid w:val="00206A7B"/>
    <w:rsid w:val="002A4986"/>
    <w:rsid w:val="002D3072"/>
    <w:rsid w:val="002E2200"/>
    <w:rsid w:val="002E4899"/>
    <w:rsid w:val="0031123D"/>
    <w:rsid w:val="00342D2D"/>
    <w:rsid w:val="00353033"/>
    <w:rsid w:val="00356309"/>
    <w:rsid w:val="0036067E"/>
    <w:rsid w:val="00380600"/>
    <w:rsid w:val="00392CED"/>
    <w:rsid w:val="003966E7"/>
    <w:rsid w:val="003B7584"/>
    <w:rsid w:val="003D08F8"/>
    <w:rsid w:val="003D1890"/>
    <w:rsid w:val="003D4B3C"/>
    <w:rsid w:val="003F7CF2"/>
    <w:rsid w:val="004147E6"/>
    <w:rsid w:val="00446399"/>
    <w:rsid w:val="00462369"/>
    <w:rsid w:val="00465EEA"/>
    <w:rsid w:val="00471663"/>
    <w:rsid w:val="00474AF2"/>
    <w:rsid w:val="004B0262"/>
    <w:rsid w:val="004D6BBC"/>
    <w:rsid w:val="004E582C"/>
    <w:rsid w:val="004F4A98"/>
    <w:rsid w:val="0051039F"/>
    <w:rsid w:val="0053038B"/>
    <w:rsid w:val="005B0A0D"/>
    <w:rsid w:val="005B12AB"/>
    <w:rsid w:val="005B453D"/>
    <w:rsid w:val="005D284E"/>
    <w:rsid w:val="005E098F"/>
    <w:rsid w:val="005E69C8"/>
    <w:rsid w:val="0061063C"/>
    <w:rsid w:val="00632315"/>
    <w:rsid w:val="00642304"/>
    <w:rsid w:val="00652C77"/>
    <w:rsid w:val="0067408F"/>
    <w:rsid w:val="006C0CBC"/>
    <w:rsid w:val="006E647D"/>
    <w:rsid w:val="00703AFE"/>
    <w:rsid w:val="007045F3"/>
    <w:rsid w:val="00715560"/>
    <w:rsid w:val="00733E25"/>
    <w:rsid w:val="0076338E"/>
    <w:rsid w:val="0076652F"/>
    <w:rsid w:val="007716C2"/>
    <w:rsid w:val="0077460D"/>
    <w:rsid w:val="00782F9D"/>
    <w:rsid w:val="0078418E"/>
    <w:rsid w:val="007B0853"/>
    <w:rsid w:val="007E2765"/>
    <w:rsid w:val="007E4A93"/>
    <w:rsid w:val="007E51D6"/>
    <w:rsid w:val="007E56D2"/>
    <w:rsid w:val="00801DD5"/>
    <w:rsid w:val="008164B6"/>
    <w:rsid w:val="0082547E"/>
    <w:rsid w:val="00852BE1"/>
    <w:rsid w:val="008752C0"/>
    <w:rsid w:val="008843FD"/>
    <w:rsid w:val="008A0748"/>
    <w:rsid w:val="008D2009"/>
    <w:rsid w:val="008E2918"/>
    <w:rsid w:val="008E7B0C"/>
    <w:rsid w:val="008F53A0"/>
    <w:rsid w:val="00907FB9"/>
    <w:rsid w:val="0092335B"/>
    <w:rsid w:val="009341DA"/>
    <w:rsid w:val="009373B6"/>
    <w:rsid w:val="0094114E"/>
    <w:rsid w:val="009652E1"/>
    <w:rsid w:val="009A0BC3"/>
    <w:rsid w:val="009B3424"/>
    <w:rsid w:val="009D7B31"/>
    <w:rsid w:val="009E56E9"/>
    <w:rsid w:val="009F2F76"/>
    <w:rsid w:val="00A14598"/>
    <w:rsid w:val="00A2643A"/>
    <w:rsid w:val="00A311C6"/>
    <w:rsid w:val="00A4130A"/>
    <w:rsid w:val="00A47187"/>
    <w:rsid w:val="00A50424"/>
    <w:rsid w:val="00A7414A"/>
    <w:rsid w:val="00AA1F93"/>
    <w:rsid w:val="00AB2D82"/>
    <w:rsid w:val="00AB54E1"/>
    <w:rsid w:val="00AC001B"/>
    <w:rsid w:val="00AE265C"/>
    <w:rsid w:val="00AE4D9C"/>
    <w:rsid w:val="00B03C78"/>
    <w:rsid w:val="00B179FD"/>
    <w:rsid w:val="00B22D34"/>
    <w:rsid w:val="00B321AC"/>
    <w:rsid w:val="00B35BC5"/>
    <w:rsid w:val="00B42A4B"/>
    <w:rsid w:val="00B438E9"/>
    <w:rsid w:val="00B55377"/>
    <w:rsid w:val="00BB2635"/>
    <w:rsid w:val="00BC0D25"/>
    <w:rsid w:val="00BC6BFE"/>
    <w:rsid w:val="00BD6850"/>
    <w:rsid w:val="00BE2778"/>
    <w:rsid w:val="00BF1861"/>
    <w:rsid w:val="00C03B86"/>
    <w:rsid w:val="00C04C1E"/>
    <w:rsid w:val="00C15A67"/>
    <w:rsid w:val="00C76F0B"/>
    <w:rsid w:val="00C82F2E"/>
    <w:rsid w:val="00C8605D"/>
    <w:rsid w:val="00C90808"/>
    <w:rsid w:val="00CB2342"/>
    <w:rsid w:val="00CB24B2"/>
    <w:rsid w:val="00CB4FFF"/>
    <w:rsid w:val="00CB7588"/>
    <w:rsid w:val="00CB7F3C"/>
    <w:rsid w:val="00CC5727"/>
    <w:rsid w:val="00CE6316"/>
    <w:rsid w:val="00D202F5"/>
    <w:rsid w:val="00D40AD2"/>
    <w:rsid w:val="00D42CF3"/>
    <w:rsid w:val="00D60AF7"/>
    <w:rsid w:val="00D75ADF"/>
    <w:rsid w:val="00D81A8B"/>
    <w:rsid w:val="00D84882"/>
    <w:rsid w:val="00D95BD4"/>
    <w:rsid w:val="00DC4F2B"/>
    <w:rsid w:val="00DD265E"/>
    <w:rsid w:val="00DF727E"/>
    <w:rsid w:val="00E21738"/>
    <w:rsid w:val="00E25FC0"/>
    <w:rsid w:val="00E276D8"/>
    <w:rsid w:val="00E44DC5"/>
    <w:rsid w:val="00E52DA5"/>
    <w:rsid w:val="00E67513"/>
    <w:rsid w:val="00E7648D"/>
    <w:rsid w:val="00E77947"/>
    <w:rsid w:val="00EA606A"/>
    <w:rsid w:val="00EB098A"/>
    <w:rsid w:val="00EF3370"/>
    <w:rsid w:val="00F13341"/>
    <w:rsid w:val="00F32306"/>
    <w:rsid w:val="00F46CE9"/>
    <w:rsid w:val="00F60585"/>
    <w:rsid w:val="00FC6823"/>
    <w:rsid w:val="00FD4E0A"/>
    <w:rsid w:val="00FE5C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8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D284E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unhideWhenUsed/>
    <w:qFormat/>
    <w:rsid w:val="005D284E"/>
    <w:pPr>
      <w:keepNext/>
      <w:jc w:val="center"/>
      <w:outlineLvl w:val="1"/>
    </w:pPr>
    <w:rPr>
      <w:sz w:val="28"/>
    </w:rPr>
  </w:style>
  <w:style w:type="paragraph" w:styleId="4">
    <w:name w:val="heading 4"/>
    <w:basedOn w:val="a"/>
    <w:next w:val="a"/>
    <w:link w:val="40"/>
    <w:unhideWhenUsed/>
    <w:qFormat/>
    <w:rsid w:val="005D284E"/>
    <w:pPr>
      <w:keepNext/>
      <w:spacing w:before="120"/>
      <w:outlineLvl w:val="3"/>
    </w:pPr>
    <w:rPr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5D284E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styleId="a3">
    <w:name w:val="Hyperlink"/>
    <w:basedOn w:val="a0"/>
    <w:unhideWhenUsed/>
    <w:rsid w:val="005D284E"/>
    <w:rPr>
      <w:color w:val="0000FF"/>
      <w:u w:val="single"/>
    </w:rPr>
  </w:style>
  <w:style w:type="paragraph" w:styleId="a4">
    <w:name w:val="Title"/>
    <w:basedOn w:val="a"/>
    <w:link w:val="a5"/>
    <w:qFormat/>
    <w:rsid w:val="005D284E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"/>
    <w:link w:val="a7"/>
    <w:unhideWhenUsed/>
    <w:rsid w:val="005D284E"/>
    <w:pPr>
      <w:jc w:val="center"/>
    </w:pPr>
    <w:rPr>
      <w:b/>
      <w:bCs/>
      <w:sz w:val="28"/>
    </w:rPr>
  </w:style>
  <w:style w:type="character" w:customStyle="1" w:styleId="a7">
    <w:name w:val="Основной текст Знак"/>
    <w:basedOn w:val="a0"/>
    <w:link w:val="a6"/>
    <w:rsid w:val="005D284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"/>
    <w:link w:val="22"/>
    <w:unhideWhenUsed/>
    <w:rsid w:val="005D284E"/>
    <w:pPr>
      <w:jc w:val="center"/>
    </w:pPr>
    <w:rPr>
      <w:sz w:val="28"/>
    </w:rPr>
  </w:style>
  <w:style w:type="character" w:customStyle="1" w:styleId="22">
    <w:name w:val="Основной текст 2 Знак"/>
    <w:basedOn w:val="a0"/>
    <w:link w:val="21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List Paragraph"/>
    <w:basedOn w:val="a"/>
    <w:uiPriority w:val="34"/>
    <w:qFormat/>
    <w:rsid w:val="00074F2E"/>
    <w:pPr>
      <w:ind w:left="720"/>
      <w:contextualSpacing/>
    </w:pPr>
  </w:style>
  <w:style w:type="paragraph" w:customStyle="1" w:styleId="ConsPlusNormal">
    <w:name w:val="ConsPlusNormal"/>
    <w:uiPriority w:val="99"/>
    <w:rsid w:val="003D08F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8F53A0"/>
    <w:pPr>
      <w:spacing w:before="100" w:beforeAutospacing="1" w:after="100" w:afterAutospacing="1"/>
    </w:pPr>
  </w:style>
  <w:style w:type="character" w:styleId="aa">
    <w:name w:val="Strong"/>
    <w:basedOn w:val="a0"/>
    <w:uiPriority w:val="22"/>
    <w:qFormat/>
    <w:rsid w:val="008F53A0"/>
    <w:rPr>
      <w:b/>
      <w:bCs/>
    </w:rPr>
  </w:style>
  <w:style w:type="paragraph" w:customStyle="1" w:styleId="consplusnormal0">
    <w:name w:val="consplusnormal"/>
    <w:basedOn w:val="a"/>
    <w:rsid w:val="00642304"/>
    <w:pPr>
      <w:spacing w:before="100" w:beforeAutospacing="1" w:after="100" w:afterAutospacing="1"/>
    </w:pPr>
  </w:style>
  <w:style w:type="paragraph" w:customStyle="1" w:styleId="ab">
    <w:name w:val="Текст акта"/>
    <w:qFormat/>
    <w:rsid w:val="0092335B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516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BA9D04-7F96-407E-A2DC-5E7AAF741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506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pravo3</dc:creator>
  <cp:lastModifiedBy>Собдеп</cp:lastModifiedBy>
  <cp:revision>3</cp:revision>
  <cp:lastPrinted>2024-06-08T05:32:00Z</cp:lastPrinted>
  <dcterms:created xsi:type="dcterms:W3CDTF">2024-06-10T11:16:00Z</dcterms:created>
  <dcterms:modified xsi:type="dcterms:W3CDTF">2024-06-10T11:16:00Z</dcterms:modified>
</cp:coreProperties>
</file>